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color w:val="000000" w:themeColor="text1"/>
          <w:sz w:val="52"/>
          <w:szCs w:val="52"/>
          <w:highlight w:val="none"/>
          <w14:textFill>
            <w14:solidFill>
              <w14:schemeClr w14:val="tx1"/>
            </w14:solidFill>
          </w14:textFill>
        </w:rPr>
      </w:pPr>
      <w:r>
        <w:rPr>
          <w:rFonts w:hint="eastAsia" w:ascii="方正小标宋简体" w:eastAsia="方正小标宋简体"/>
          <w:b/>
          <w:color w:val="000000" w:themeColor="text1"/>
          <w:sz w:val="52"/>
          <w:szCs w:val="52"/>
          <w:highlight w:val="none"/>
          <w14:textFill>
            <w14:solidFill>
              <w14:schemeClr w14:val="tx1"/>
            </w14:solidFill>
          </w14:textFill>
        </w:rPr>
        <w:t>江西省</w:t>
      </w:r>
    </w:p>
    <w:p>
      <w:pPr>
        <w:jc w:val="center"/>
        <w:rPr>
          <w:rFonts w:hint="eastAsia" w:ascii="方正小标宋简体" w:eastAsia="方正小标宋简体"/>
          <w:b/>
          <w:color w:val="000000" w:themeColor="text1"/>
          <w:sz w:val="52"/>
          <w:szCs w:val="52"/>
          <w:highlight w:val="none"/>
          <w14:textFill>
            <w14:solidFill>
              <w14:schemeClr w14:val="tx1"/>
            </w14:solidFill>
          </w14:textFill>
        </w:rPr>
      </w:pPr>
      <w:r>
        <w:rPr>
          <w:rFonts w:hint="eastAsia" w:ascii="方正小标宋简体" w:eastAsia="方正小标宋简体"/>
          <w:b/>
          <w:color w:val="000000" w:themeColor="text1"/>
          <w:sz w:val="52"/>
          <w:szCs w:val="52"/>
          <w:highlight w:val="none"/>
          <w14:textFill>
            <w14:solidFill>
              <w14:schemeClr w14:val="tx1"/>
            </w14:solidFill>
          </w14:textFill>
        </w:rPr>
        <w:t>城乡居民社会保险费</w:t>
      </w:r>
    </w:p>
    <w:p>
      <w:pPr>
        <w:jc w:val="center"/>
        <w:rPr>
          <w:rFonts w:hint="eastAsia" w:ascii="方正小标宋简体" w:eastAsia="方正小标宋简体"/>
          <w:b/>
          <w:color w:val="000000" w:themeColor="text1"/>
          <w:sz w:val="52"/>
          <w:szCs w:val="52"/>
          <w:highlight w:val="none"/>
          <w14:textFill>
            <w14:solidFill>
              <w14:schemeClr w14:val="tx1"/>
            </w14:solidFill>
          </w14:textFill>
        </w:rPr>
      </w:pPr>
      <w:r>
        <w:rPr>
          <w:rFonts w:hint="eastAsia" w:ascii="方正小标宋简体" w:eastAsia="方正小标宋简体"/>
          <w:b/>
          <w:color w:val="000000" w:themeColor="text1"/>
          <w:sz w:val="52"/>
          <w:szCs w:val="52"/>
          <w:highlight w:val="none"/>
          <w14:textFill>
            <w14:solidFill>
              <w14:schemeClr w14:val="tx1"/>
            </w14:solidFill>
          </w14:textFill>
        </w:rPr>
        <w:t>缴费指南</w:t>
      </w: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bookmarkStart w:id="0" w:name="_GoBack"/>
      <w:bookmarkEnd w:id="0"/>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p>
    <w:p>
      <w:pPr>
        <w:jc w:val="center"/>
        <w:rPr>
          <w:rFonts w:ascii="方正小标宋简体" w:eastAsia="方正小标宋简体"/>
          <w:b/>
          <w:color w:val="000000" w:themeColor="text1"/>
          <w:sz w:val="32"/>
          <w:szCs w:val="32"/>
          <w:highlight w:val="none"/>
          <w14:textFill>
            <w14:solidFill>
              <w14:schemeClr w14:val="tx1"/>
            </w14:solidFill>
          </w14:textFill>
        </w:rPr>
      </w:pPr>
      <w:r>
        <w:rPr>
          <w:rFonts w:hint="eastAsia" w:ascii="方正小标宋简体" w:eastAsia="方正小标宋简体"/>
          <w:b/>
          <w:color w:val="000000" w:themeColor="text1"/>
          <w:sz w:val="32"/>
          <w:szCs w:val="32"/>
          <w:highlight w:val="none"/>
          <w:lang w:val="en-US" w:eastAsia="zh-CN"/>
          <w14:textFill>
            <w14:solidFill>
              <w14:schemeClr w14:val="tx1"/>
            </w14:solidFill>
          </w14:textFill>
        </w:rPr>
        <w:t xml:space="preserve">  </w:t>
      </w:r>
      <w:r>
        <w:rPr>
          <w:rFonts w:hint="eastAsia" w:ascii="方正小标宋简体" w:eastAsia="方正小标宋简体"/>
          <w:b/>
          <w:color w:val="000000" w:themeColor="text1"/>
          <w:sz w:val="32"/>
          <w:szCs w:val="32"/>
          <w:highlight w:val="none"/>
          <w14:textFill>
            <w14:solidFill>
              <w14:schemeClr w14:val="tx1"/>
            </w14:solidFill>
          </w14:textFill>
        </w:rPr>
        <w:t>国家税务总局江西省税务局</w:t>
      </w:r>
    </w:p>
    <w:p>
      <w:pPr>
        <w:jc w:val="center"/>
        <w:rPr>
          <w:rFonts w:hint="default" w:ascii="方正小标宋_GBK" w:hAnsi="方正小标宋_GBK" w:eastAsia="方正小标宋_GBK" w:cs="方正小标宋_GBK"/>
          <w:b/>
          <w:bCs/>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highlight w:val="none"/>
          <w:lang w:val="en-US" w:eastAsia="zh-CN"/>
          <w14:textFill>
            <w14:solidFill>
              <w14:schemeClr w14:val="tx1"/>
            </w14:solidFill>
          </w14:textFill>
        </w:rPr>
        <w:t>2022年8月</w:t>
      </w:r>
    </w:p>
    <w:p>
      <w:pPr>
        <w:jc w:val="center"/>
        <w:rPr>
          <w:rFonts w:hint="eastAsia" w:ascii="方正小标宋简体" w:hAnsi="Times New Roman" w:eastAsia="方正小标宋简体" w:cs="Times New Roman"/>
          <w:b/>
          <w:color w:val="000000" w:themeColor="text1"/>
          <w:sz w:val="44"/>
          <w:szCs w:val="44"/>
          <w:highlight w:val="none"/>
          <w:lang w:eastAsia="zh-CN"/>
          <w14:textFill>
            <w14:solidFill>
              <w14:schemeClr w14:val="tx1"/>
            </w14:solidFill>
          </w14:textFill>
        </w:rPr>
      </w:pPr>
      <w:r>
        <w:rPr>
          <w:rFonts w:hint="eastAsia" w:ascii="方正小标宋简体" w:hAnsi="Times New Roman" w:eastAsia="方正小标宋简体" w:cs="Times New Roman"/>
          <w:b/>
          <w:color w:val="000000" w:themeColor="text1"/>
          <w:sz w:val="44"/>
          <w:szCs w:val="44"/>
          <w:highlight w:val="none"/>
          <w:lang w:eastAsia="zh-CN"/>
          <w14:textFill>
            <w14:solidFill>
              <w14:schemeClr w14:val="tx1"/>
            </w14:solidFill>
          </w14:textFill>
        </w:rPr>
        <w:t>江西省城乡居民社会保险费缴费指南</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olor w:val="000000" w:themeColor="text1"/>
          <w:sz w:val="32"/>
          <w:szCs w:val="32"/>
          <w:highlight w:val="none"/>
          <w14:textFill>
            <w14:solidFill>
              <w14:schemeClr w14:val="tx1"/>
            </w14:solidFill>
          </w14:textFill>
        </w:rPr>
      </w:pPr>
    </w:p>
    <w:p>
      <w:pPr>
        <w:spacing w:line="360" w:lineRule="auto"/>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一、缴费主体</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城乡居民基本养老保险费：</w:t>
      </w:r>
      <w:r>
        <w:rPr>
          <w:rFonts w:hint="eastAsia" w:ascii="仿宋_GB2312" w:hAnsi="仿宋_GB2312" w:eastAsia="仿宋_GB2312" w:cs="仿宋_GB2312"/>
          <w:color w:val="000000" w:themeColor="text1"/>
          <w:sz w:val="32"/>
          <w:szCs w:val="32"/>
          <w:highlight w:val="none"/>
          <w14:textFill>
            <w14:solidFill>
              <w14:schemeClr w14:val="tx1"/>
            </w14:solidFill>
          </w14:textFill>
        </w:rPr>
        <w:t>年满16周岁（不含在校学生）、非国家机关和事业单位工作人员以及不属于职工基本养老保险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制度覆盖范围的城乡居民。</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城乡居民基本医疗保险费：</w:t>
      </w:r>
      <w:r>
        <w:rPr>
          <w:rFonts w:hint="eastAsia" w:ascii="仿宋_GB2312" w:hAnsi="仿宋_GB2312" w:eastAsia="仿宋_GB2312" w:cs="仿宋_GB2312"/>
          <w:color w:val="000000" w:themeColor="text1"/>
          <w:sz w:val="32"/>
          <w:szCs w:val="32"/>
          <w:highlight w:val="none"/>
          <w14:textFill>
            <w14:solidFill>
              <w14:schemeClr w14:val="tx1"/>
            </w14:solidFill>
          </w14:textFill>
        </w:rPr>
        <w:t>不属于职工基本养老保险和职工基本医疗保险制度覆盖范围的城乡居民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360" w:lineRule="auto"/>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缴费险种</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城乡居民基本养老保险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highlight w:val="none"/>
          <w14:textFill>
            <w14:solidFill>
              <w14:schemeClr w14:val="tx1"/>
            </w14:solidFill>
          </w14:textFill>
        </w:rPr>
        <w:t>、城乡居民基本医疗保险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360" w:lineRule="auto"/>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缴费标准</w:t>
      </w:r>
    </w:p>
    <w:p>
      <w:pPr>
        <w:spacing w:line="360" w:lineRule="auto"/>
        <w:ind w:firstLine="640" w:firstLineChars="200"/>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（一）城乡居民基本养老保险费</w:t>
      </w:r>
    </w:p>
    <w:p>
      <w:pPr>
        <w:spacing w:line="360" w:lineRule="auto"/>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按照现行政策，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城乡居民基本养老保险缴费标准为每年300元、400元、500元、600元、700元、800元、900元、1000元、1500元、2000元、3000元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4000元、5000元、6000元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highlight w:val="none"/>
          <w14:textFill>
            <w14:solidFill>
              <w14:schemeClr w14:val="tx1"/>
            </w14:solidFill>
          </w14:textFill>
        </w:rPr>
        <w:t>个档次。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参保人可自主选择缴费档次。</w:t>
      </w:r>
    </w:p>
    <w:p>
      <w:pPr>
        <w:spacing w:line="360" w:lineRule="auto"/>
        <w:ind w:firstLine="640" w:firstLineChars="200"/>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（二）城乡居民基本医疗保险费</w:t>
      </w:r>
    </w:p>
    <w:p>
      <w:pPr>
        <w:spacing w:line="360" w:lineRule="auto"/>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根据国家医保局、财政部和税务总局要求，省医保局、省财政厅和省税务局每年联合发文公布城乡居民基本医疗保险费</w:t>
      </w:r>
      <w:r>
        <w:rPr>
          <w:rFonts w:hint="eastAsia" w:ascii="仿宋_GB2312" w:hAnsi="仿宋_GB2312" w:eastAsia="仿宋_GB2312" w:cs="仿宋_GB2312"/>
          <w:color w:val="000000" w:themeColor="text1"/>
          <w:sz w:val="32"/>
          <w:szCs w:val="32"/>
          <w:highlight w:val="none"/>
          <w14:textFill>
            <w14:solidFill>
              <w14:schemeClr w14:val="tx1"/>
            </w14:solidFill>
          </w14:textFill>
        </w:rPr>
        <w:t>缴费标准。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缴费标准为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350元</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于定额资助参保对象（城乡低保对象）、过渡期内资助参保对象（返贫致贫人口、脱贫不稳定人口、边缘易致贫人口）和参照定额资助参保对象（重度残疾学生和儿童、丧失劳动能力的重度残疾成年人、城镇低收入家庭的未成年人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60周岁以上的老年人、城镇已失业又未纳入职工基本医疗保险的14类退役士兵）等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享受每人每年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320元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定额资助。超出定额资助标准的部分（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），由参保对象个人缴纳。</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定额资助参保对象名单由医疗保障部门传递到税务部门。</w:t>
      </w:r>
    </w:p>
    <w:p>
      <w:pPr>
        <w:spacing w:line="360" w:lineRule="auto"/>
        <w:ind w:firstLine="640" w:firstLineChars="20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缴费地点</w:t>
      </w:r>
    </w:p>
    <w:p>
      <w:pPr>
        <w:pStyle w:val="13"/>
        <w:spacing w:line="360" w:lineRule="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缴费人向社保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医保经办机构所对应的主管税务机关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自行申报</w:t>
      </w:r>
      <w:r>
        <w:rPr>
          <w:rFonts w:hint="eastAsia" w:ascii="仿宋_GB2312" w:hAnsi="仿宋_GB2312" w:eastAsia="仿宋_GB2312" w:cs="仿宋_GB2312"/>
          <w:color w:val="000000" w:themeColor="text1"/>
          <w:sz w:val="32"/>
          <w:szCs w:val="32"/>
          <w:highlight w:val="none"/>
          <w14:textFill>
            <w14:solidFill>
              <w14:schemeClr w14:val="tx1"/>
            </w14:solidFill>
          </w14:textFill>
        </w:rPr>
        <w:t>缴费。</w:t>
      </w:r>
    </w:p>
    <w:p>
      <w:pPr>
        <w:spacing w:line="360" w:lineRule="auto"/>
        <w:ind w:firstLine="640" w:firstLineChars="20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五、缴费期限</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城乡居民基本养老保险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highlight w:val="none"/>
          <w14:textFill>
            <w14:solidFill>
              <w14:schemeClr w14:val="tx1"/>
            </w14:solidFill>
          </w14:textFill>
        </w:rPr>
        <w:t>按年度（自然年度）缴纳。</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城乡居民基本医疗保险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highlight w:val="none"/>
          <w14:textFill>
            <w14:solidFill>
              <w14:schemeClr w14:val="tx1"/>
            </w14:solidFill>
          </w14:textFill>
        </w:rPr>
        <w:t>集中征缴期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2022年9月1日-2023年3月31日，</w:t>
      </w:r>
      <w:r>
        <w:rPr>
          <w:rFonts w:hint="eastAsia" w:ascii="仿宋_GB2312" w:hAnsi="仿宋_GB2312" w:eastAsia="仿宋_GB2312" w:cs="仿宋_GB2312"/>
          <w:color w:val="000000" w:themeColor="text1"/>
          <w:sz w:val="32"/>
          <w:szCs w:val="32"/>
          <w:highlight w:val="none"/>
          <w14:textFill>
            <w14:solidFill>
              <w14:schemeClr w14:val="tx1"/>
            </w14:solidFill>
          </w14:textFill>
        </w:rPr>
        <w:t>逾期缴纳的人员将从缴费之日起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设置</w:t>
      </w:r>
      <w:r>
        <w:rPr>
          <w:rFonts w:hint="eastAsia" w:ascii="仿宋_GB2312" w:hAnsi="仿宋_GB2312" w:eastAsia="仿宋_GB2312" w:cs="仿宋_GB2312"/>
          <w:color w:val="000000" w:themeColor="text1"/>
          <w:sz w:val="32"/>
          <w:szCs w:val="32"/>
          <w:highlight w:val="none"/>
          <w14:textFill>
            <w14:solidFill>
              <w14:schemeClr w14:val="tx1"/>
            </w14:solidFill>
          </w14:textFill>
        </w:rPr>
        <w:t>90天待遇等待期。</w:t>
      </w:r>
    </w:p>
    <w:p>
      <w:pPr>
        <w:spacing w:line="360" w:lineRule="auto"/>
        <w:ind w:firstLine="640" w:firstLineChars="200"/>
        <w:rPr>
          <w:rFonts w:hint="eastAsia"/>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城乡居民同时参加城乡居民基本养老保险和基本医疗保险的，城乡居民“两险”可一并缴纳。</w:t>
      </w:r>
    </w:p>
    <w:p>
      <w:pPr>
        <w:spacing w:line="360" w:lineRule="auto"/>
        <w:ind w:firstLine="640" w:firstLineChars="20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六、缴费条件</w:t>
      </w:r>
    </w:p>
    <w:p>
      <w:pPr>
        <w:pStyle w:val="13"/>
        <w:spacing w:line="360" w:lineRule="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缴费人在当地社保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医保经办机构完成参保登记。</w:t>
      </w:r>
    </w:p>
    <w:p>
      <w:pPr>
        <w:spacing w:line="360" w:lineRule="auto"/>
        <w:ind w:firstLine="640" w:firstLineChars="20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七、缴费类型</w:t>
      </w:r>
    </w:p>
    <w:p>
      <w:pPr>
        <w:spacing w:line="220" w:lineRule="atLeas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eastAsia="zh-CN"/>
        </w:rPr>
        <w:t>（一）</w:t>
      </w:r>
      <w:r>
        <w:rPr>
          <w:rFonts w:hint="eastAsia" w:ascii="仿宋_GB2312" w:hAnsi="Calibri" w:eastAsia="仿宋_GB2312" w:cs="Times New Roman"/>
          <w:color w:val="auto"/>
          <w:sz w:val="32"/>
          <w:szCs w:val="32"/>
        </w:rPr>
        <w:t>本年缴费：缴费人在税务渠道或合作银行渠道，向税务部门</w:t>
      </w:r>
      <w:r>
        <w:rPr>
          <w:rFonts w:hint="eastAsia" w:ascii="仿宋_GB2312" w:hAnsi="Calibri" w:eastAsia="仿宋_GB2312" w:cs="Times New Roman"/>
          <w:color w:val="auto"/>
          <w:sz w:val="32"/>
          <w:szCs w:val="32"/>
          <w:lang w:eastAsia="zh-CN"/>
        </w:rPr>
        <w:t>自主申报</w:t>
      </w:r>
      <w:r>
        <w:rPr>
          <w:rFonts w:hint="eastAsia" w:ascii="仿宋_GB2312" w:hAnsi="Calibri" w:eastAsia="仿宋_GB2312" w:cs="Times New Roman"/>
          <w:color w:val="auto"/>
          <w:sz w:val="32"/>
          <w:szCs w:val="32"/>
        </w:rPr>
        <w:t>缴费。</w:t>
      </w:r>
    </w:p>
    <w:p>
      <w:pPr>
        <w:spacing w:line="220" w:lineRule="atLeas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（二）</w:t>
      </w:r>
      <w:r>
        <w:rPr>
          <w:rFonts w:hint="eastAsia" w:ascii="仿宋_GB2312" w:hAnsi="Calibri" w:eastAsia="仿宋_GB2312" w:cs="Times New Roman"/>
          <w:color w:val="auto"/>
          <w:sz w:val="32"/>
          <w:szCs w:val="32"/>
          <w:lang w:eastAsia="zh-CN"/>
        </w:rPr>
        <w:t>往年补缴</w:t>
      </w:r>
      <w:r>
        <w:rPr>
          <w:rFonts w:hint="eastAsia" w:ascii="仿宋_GB2312" w:hAnsi="Calibri" w:eastAsia="仿宋_GB2312" w:cs="Times New Roman"/>
          <w:color w:val="auto"/>
          <w:sz w:val="32"/>
          <w:szCs w:val="32"/>
        </w:rPr>
        <w:t>：缴费人</w:t>
      </w:r>
      <w:r>
        <w:rPr>
          <w:rFonts w:hint="eastAsia" w:ascii="仿宋_GB2312" w:hAnsi="Calibri" w:eastAsia="仿宋_GB2312" w:cs="Times New Roman"/>
          <w:color w:val="auto"/>
          <w:sz w:val="32"/>
          <w:szCs w:val="32"/>
          <w:lang w:eastAsia="zh-CN"/>
        </w:rPr>
        <w:t>向</w:t>
      </w:r>
      <w:r>
        <w:rPr>
          <w:rFonts w:hint="eastAsia" w:ascii="仿宋_GB2312" w:hAnsi="Calibri" w:eastAsia="仿宋_GB2312" w:cs="Times New Roman"/>
          <w:color w:val="auto"/>
          <w:sz w:val="32"/>
          <w:szCs w:val="32"/>
        </w:rPr>
        <w:t>社保</w:t>
      </w:r>
      <w:r>
        <w:rPr>
          <w:rFonts w:hint="eastAsia" w:ascii="仿宋_GB2312" w:hAnsi="Calibri" w:eastAsia="仿宋_GB2312" w:cs="Times New Roman"/>
          <w:color w:val="auto"/>
          <w:sz w:val="32"/>
          <w:szCs w:val="32"/>
          <w:lang w:eastAsia="zh-CN"/>
        </w:rPr>
        <w:t>、医保</w:t>
      </w:r>
      <w:r>
        <w:rPr>
          <w:rFonts w:hint="eastAsia" w:ascii="仿宋_GB2312" w:hAnsi="Calibri" w:eastAsia="仿宋_GB2312" w:cs="Times New Roman"/>
          <w:color w:val="auto"/>
          <w:sz w:val="32"/>
          <w:szCs w:val="32"/>
        </w:rPr>
        <w:t>经办机构申请核定缴费金额，按照社保</w:t>
      </w:r>
      <w:r>
        <w:rPr>
          <w:rFonts w:hint="eastAsia" w:ascii="仿宋_GB2312" w:hAnsi="Calibri" w:eastAsia="仿宋_GB2312" w:cs="Times New Roman"/>
          <w:color w:val="auto"/>
          <w:sz w:val="32"/>
          <w:szCs w:val="32"/>
          <w:lang w:eastAsia="zh-CN"/>
        </w:rPr>
        <w:t>、医保</w:t>
      </w:r>
      <w:r>
        <w:rPr>
          <w:rFonts w:hint="eastAsia" w:ascii="仿宋_GB2312" w:hAnsi="Calibri" w:eastAsia="仿宋_GB2312" w:cs="Times New Roman"/>
          <w:color w:val="auto"/>
          <w:sz w:val="32"/>
          <w:szCs w:val="32"/>
        </w:rPr>
        <w:t>经办机构核定的应缴费额向税务部门缴费。</w:t>
      </w:r>
    </w:p>
    <w:p>
      <w:pPr>
        <w:spacing w:line="360" w:lineRule="auto"/>
        <w:ind w:firstLine="640" w:firstLineChars="20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八、缴费渠道</w:t>
      </w:r>
    </w:p>
    <w:p>
      <w:pPr>
        <w:pStyle w:val="13"/>
        <w:numPr>
          <w:ilvl w:val="0"/>
          <w:numId w:val="0"/>
        </w:numPr>
        <w:spacing w:line="360" w:lineRule="auto"/>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（一）税务</w:t>
      </w:r>
      <w:r>
        <w:rPr>
          <w:rFonts w:hint="eastAsia" w:ascii="楷体" w:hAnsi="楷体" w:eastAsia="楷体" w:cs="楷体"/>
          <w:color w:val="000000" w:themeColor="text1"/>
          <w:sz w:val="32"/>
          <w:szCs w:val="32"/>
          <w:highlight w:val="none"/>
          <w14:textFill>
            <w14:solidFill>
              <w14:schemeClr w14:val="tx1"/>
            </w14:solidFill>
          </w14:textFill>
        </w:rPr>
        <w:t>微信缴费</w:t>
      </w:r>
    </w:p>
    <w:p>
      <w:pPr>
        <w:pStyle w:val="13"/>
        <w:numPr>
          <w:ilvl w:val="0"/>
          <w:numId w:val="0"/>
        </w:numPr>
        <w:spacing w:line="360" w:lineRule="auto"/>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关注“江西省税务局”</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微信</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公众号，点击左下角“税费服务”</w:t>
      </w: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“我要缴费”</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，选择“城乡居民（养老保险）”或“城乡居民（医疗保险）”</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w:t>
      </w:r>
    </w:p>
    <w:p>
      <w:pPr>
        <w:spacing w:line="220" w:lineRule="atLeas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lang w:val="en-US" w:eastAsia="zh-CN"/>
        </w:rPr>
        <w:t>1.</w:t>
      </w:r>
      <w:r>
        <w:rPr>
          <w:rFonts w:hint="eastAsia" w:ascii="仿宋_GB2312" w:hAnsi="Calibri" w:eastAsia="仿宋_GB2312"/>
          <w:color w:val="auto"/>
          <w:sz w:val="32"/>
          <w:szCs w:val="32"/>
        </w:rPr>
        <w:t>基本养老保险费</w:t>
      </w:r>
    </w:p>
    <w:p>
      <w:pPr>
        <w:spacing w:line="220" w:lineRule="atLeas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a.本年自主缴费</w:t>
      </w:r>
      <w:r>
        <w:rPr>
          <w:rFonts w:hint="eastAsia" w:ascii="仿宋_GB2312" w:hAnsi="Calibri" w:eastAsia="仿宋_GB2312"/>
          <w:color w:val="auto"/>
          <w:sz w:val="32"/>
          <w:szCs w:val="32"/>
          <w:lang w:eastAsia="zh-CN"/>
        </w:rPr>
        <w:t>：</w:t>
      </w:r>
      <w:r>
        <w:rPr>
          <w:rFonts w:hint="eastAsia" w:ascii="Arial" w:hAnsi="Arial" w:eastAsia="仿宋_GB2312" w:cs="Arial"/>
          <w:color w:val="auto"/>
          <w:sz w:val="32"/>
          <w:szCs w:val="32"/>
        </w:rPr>
        <w:t>输入姓名、身份证号码后，</w:t>
      </w:r>
      <w:r>
        <w:rPr>
          <w:rFonts w:hint="eastAsia" w:ascii="仿宋_GB2312" w:hAnsi="Calibri" w:eastAsia="仿宋_GB2312"/>
          <w:color w:val="auto"/>
          <w:sz w:val="32"/>
          <w:szCs w:val="32"/>
        </w:rPr>
        <w:t>系统</w:t>
      </w:r>
      <w:r>
        <w:rPr>
          <w:rFonts w:hint="eastAsia" w:ascii="仿宋_GB2312" w:hAnsi="Calibri" w:eastAsia="仿宋_GB2312"/>
          <w:color w:val="auto"/>
          <w:sz w:val="32"/>
          <w:szCs w:val="32"/>
          <w:lang w:eastAsia="zh-CN"/>
        </w:rPr>
        <w:t>带出</w:t>
      </w:r>
      <w:r>
        <w:rPr>
          <w:rFonts w:hint="eastAsia" w:ascii="仿宋_GB2312" w:hAnsi="Calibri" w:eastAsia="仿宋_GB2312"/>
          <w:color w:val="auto"/>
          <w:sz w:val="32"/>
          <w:szCs w:val="32"/>
        </w:rPr>
        <w:t>缴费金额，缴费人</w:t>
      </w:r>
      <w:r>
        <w:rPr>
          <w:rFonts w:hint="eastAsia" w:ascii="仿宋_GB2312" w:hAnsi="Calibri" w:eastAsia="仿宋_GB2312"/>
          <w:color w:val="auto"/>
          <w:sz w:val="32"/>
          <w:szCs w:val="32"/>
          <w:lang w:eastAsia="zh-CN"/>
        </w:rPr>
        <w:t>自行</w:t>
      </w:r>
      <w:r>
        <w:rPr>
          <w:rFonts w:hint="eastAsia" w:ascii="仿宋_GB2312" w:hAnsi="Calibri" w:eastAsia="仿宋_GB2312"/>
          <w:color w:val="auto"/>
          <w:sz w:val="32"/>
          <w:szCs w:val="32"/>
        </w:rPr>
        <w:t>缴费。</w:t>
      </w:r>
    </w:p>
    <w:p>
      <w:pPr>
        <w:spacing w:line="220" w:lineRule="atLeas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b.</w:t>
      </w:r>
      <w:r>
        <w:rPr>
          <w:rFonts w:hint="eastAsia" w:ascii="仿宋_GB2312" w:hAnsi="Calibri" w:eastAsia="仿宋_GB2312"/>
          <w:color w:val="auto"/>
          <w:sz w:val="32"/>
          <w:szCs w:val="32"/>
          <w:lang w:eastAsia="zh-CN"/>
        </w:rPr>
        <w:t>已</w:t>
      </w:r>
      <w:r>
        <w:rPr>
          <w:rFonts w:hint="eastAsia" w:ascii="仿宋_GB2312" w:hAnsi="Calibri" w:eastAsia="仿宋_GB2312"/>
          <w:color w:val="auto"/>
          <w:sz w:val="32"/>
          <w:szCs w:val="32"/>
        </w:rPr>
        <w:t>核定缴费</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输入</w:t>
      </w:r>
      <w:r>
        <w:rPr>
          <w:rFonts w:hint="eastAsia" w:ascii="Arial" w:hAnsi="Arial" w:eastAsia="仿宋_GB2312" w:cs="Arial"/>
          <w:color w:val="auto"/>
          <w:sz w:val="32"/>
          <w:szCs w:val="32"/>
        </w:rPr>
        <w:t>姓名、身份证号码后，系统自动带出</w:t>
      </w:r>
      <w:r>
        <w:rPr>
          <w:rFonts w:hint="eastAsia" w:ascii="仿宋_GB2312" w:hAnsi="Calibri" w:eastAsia="仿宋_GB2312"/>
          <w:color w:val="auto"/>
          <w:sz w:val="32"/>
          <w:szCs w:val="32"/>
        </w:rPr>
        <w:t>社保经办机构已核定的缴费信息，缴费人确认无误后缴费。</w:t>
      </w:r>
    </w:p>
    <w:p>
      <w:pPr>
        <w:spacing w:line="220" w:lineRule="atLeas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lang w:val="en-US" w:eastAsia="zh-CN"/>
        </w:rPr>
        <w:t>2.</w:t>
      </w:r>
      <w:r>
        <w:rPr>
          <w:rFonts w:hint="eastAsia" w:ascii="仿宋_GB2312" w:hAnsi="Calibri" w:eastAsia="仿宋_GB2312"/>
          <w:color w:val="auto"/>
          <w:sz w:val="32"/>
          <w:szCs w:val="32"/>
        </w:rPr>
        <w:t>基本医疗保险费</w:t>
      </w:r>
    </w:p>
    <w:p>
      <w:pPr>
        <w:spacing w:line="220" w:lineRule="atLeas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a.本年自主缴费</w:t>
      </w:r>
      <w:r>
        <w:rPr>
          <w:rFonts w:hint="eastAsia" w:ascii="仿宋_GB2312" w:hAnsi="Calibri" w:eastAsia="仿宋_GB2312"/>
          <w:color w:val="auto"/>
          <w:sz w:val="32"/>
          <w:szCs w:val="32"/>
          <w:lang w:eastAsia="zh-CN"/>
        </w:rPr>
        <w:t>：</w:t>
      </w:r>
      <w:r>
        <w:rPr>
          <w:rFonts w:hint="eastAsia" w:ascii="Arial" w:hAnsi="Arial" w:eastAsia="仿宋_GB2312" w:cs="Arial"/>
          <w:color w:val="auto"/>
          <w:sz w:val="32"/>
          <w:szCs w:val="32"/>
        </w:rPr>
        <w:t>输入姓名、身份证号码后，</w:t>
      </w:r>
      <w:r>
        <w:rPr>
          <w:rFonts w:hint="eastAsia" w:ascii="仿宋_GB2312" w:hAnsi="Calibri" w:eastAsia="仿宋_GB2312"/>
          <w:color w:val="auto"/>
          <w:sz w:val="32"/>
          <w:szCs w:val="32"/>
        </w:rPr>
        <w:t>系统</w:t>
      </w:r>
      <w:r>
        <w:rPr>
          <w:rFonts w:hint="eastAsia" w:ascii="仿宋_GB2312" w:hAnsi="Calibri" w:eastAsia="仿宋_GB2312"/>
          <w:color w:val="auto"/>
          <w:sz w:val="32"/>
          <w:szCs w:val="32"/>
          <w:lang w:eastAsia="zh-CN"/>
        </w:rPr>
        <w:t>带出应</w:t>
      </w:r>
      <w:r>
        <w:rPr>
          <w:rFonts w:hint="eastAsia" w:ascii="仿宋_GB2312" w:hAnsi="Calibri" w:eastAsia="仿宋_GB2312"/>
          <w:color w:val="auto"/>
          <w:sz w:val="32"/>
          <w:szCs w:val="32"/>
        </w:rPr>
        <w:t>缴费金额，缴费人</w:t>
      </w:r>
      <w:r>
        <w:rPr>
          <w:rFonts w:hint="eastAsia" w:ascii="仿宋_GB2312" w:hAnsi="Calibri" w:eastAsia="仿宋_GB2312"/>
          <w:color w:val="auto"/>
          <w:sz w:val="32"/>
          <w:szCs w:val="32"/>
          <w:lang w:eastAsia="zh-CN"/>
        </w:rPr>
        <w:t>自行</w:t>
      </w:r>
      <w:r>
        <w:rPr>
          <w:rFonts w:hint="eastAsia" w:ascii="仿宋_GB2312" w:hAnsi="Calibri" w:eastAsia="仿宋_GB2312"/>
          <w:color w:val="auto"/>
          <w:sz w:val="32"/>
          <w:szCs w:val="32"/>
        </w:rPr>
        <w:t>缴费。</w:t>
      </w:r>
    </w:p>
    <w:p>
      <w:pPr>
        <w:spacing w:line="220" w:lineRule="atLeast"/>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仿宋_GB2312" w:hAnsi="Calibri" w:eastAsia="仿宋_GB2312"/>
          <w:color w:val="auto"/>
          <w:sz w:val="32"/>
          <w:szCs w:val="32"/>
        </w:rPr>
        <w:t>b.</w:t>
      </w:r>
      <w:r>
        <w:rPr>
          <w:rFonts w:hint="eastAsia" w:ascii="仿宋_GB2312" w:hAnsi="Calibri" w:eastAsia="仿宋_GB2312"/>
          <w:color w:val="auto"/>
          <w:sz w:val="32"/>
          <w:szCs w:val="32"/>
          <w:lang w:eastAsia="zh-CN"/>
        </w:rPr>
        <w:t>已</w:t>
      </w:r>
      <w:r>
        <w:rPr>
          <w:rFonts w:hint="eastAsia" w:ascii="仿宋_GB2312" w:hAnsi="Calibri" w:eastAsia="仿宋_GB2312"/>
          <w:color w:val="auto"/>
          <w:sz w:val="32"/>
          <w:szCs w:val="32"/>
        </w:rPr>
        <w:t>核定缴费。输入</w:t>
      </w:r>
      <w:r>
        <w:rPr>
          <w:rFonts w:hint="eastAsia" w:ascii="Arial" w:hAnsi="Arial" w:eastAsia="仿宋_GB2312" w:cs="Arial"/>
          <w:color w:val="auto"/>
          <w:sz w:val="32"/>
          <w:szCs w:val="32"/>
        </w:rPr>
        <w:t>姓名、身份证号码后，系统自动带出</w:t>
      </w:r>
      <w:r>
        <w:rPr>
          <w:rFonts w:hint="eastAsia" w:ascii="Arial" w:hAnsi="Arial" w:eastAsia="仿宋_GB2312" w:cs="Arial"/>
          <w:color w:val="auto"/>
          <w:sz w:val="32"/>
          <w:szCs w:val="32"/>
          <w:lang w:eastAsia="zh-CN"/>
        </w:rPr>
        <w:t>医保</w:t>
      </w:r>
      <w:r>
        <w:rPr>
          <w:rFonts w:hint="eastAsia" w:ascii="仿宋_GB2312" w:hAnsi="Calibri" w:eastAsia="仿宋_GB2312"/>
          <w:color w:val="auto"/>
          <w:sz w:val="32"/>
          <w:szCs w:val="32"/>
        </w:rPr>
        <w:t>经办机构已核定的缴费信息，缴费人确认无误后缴费。</w:t>
      </w:r>
    </w:p>
    <w:p>
      <w:pPr>
        <w:pStyle w:val="13"/>
        <w:numPr>
          <w:ilvl w:val="0"/>
          <w:numId w:val="0"/>
        </w:numPr>
        <w:spacing w:line="360" w:lineRule="auto"/>
        <w:ind w:firstLine="640" w:firstLineChars="200"/>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（二）</w:t>
      </w:r>
      <w:r>
        <w:rPr>
          <w:rFonts w:hint="eastAsia" w:ascii="楷体" w:hAnsi="楷体" w:eastAsia="楷体" w:cs="楷体"/>
          <w:color w:val="000000" w:themeColor="text1"/>
          <w:sz w:val="32"/>
          <w:szCs w:val="32"/>
          <w:highlight w:val="none"/>
          <w:lang w:eastAsia="zh-CN"/>
          <w14:textFill>
            <w14:solidFill>
              <w14:schemeClr w14:val="tx1"/>
            </w14:solidFill>
          </w14:textFill>
        </w:rPr>
        <w:t>微信生活缴费</w:t>
      </w:r>
    </w:p>
    <w:p>
      <w:pPr>
        <w:pStyle w:val="13"/>
        <w:numPr>
          <w:ilvl w:val="0"/>
          <w:numId w:val="0"/>
        </w:numPr>
        <w:spacing w:line="360" w:lineRule="auto"/>
        <w:ind w:firstLine="640" w:firstLineChars="200"/>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打开微信，点击点右下角“我”</w:t>
      </w: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服务</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“生活缴费”</w:t>
      </w: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 xml:space="preserve"> “社保医保”</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选择缴费项目</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输入身份证号码及姓名</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后即可缴费</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w:t>
      </w:r>
    </w:p>
    <w:p>
      <w:pPr>
        <w:pStyle w:val="13"/>
        <w:numPr>
          <w:ilvl w:val="0"/>
          <w:numId w:val="0"/>
        </w:numPr>
        <w:spacing w:line="360" w:lineRule="auto"/>
        <w:ind w:firstLine="640" w:firstLineChars="200"/>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（三）赣服通（支付宝）缴费</w:t>
      </w:r>
    </w:p>
    <w:p>
      <w:pPr>
        <w:pStyle w:val="6"/>
        <w:widowControl/>
        <w:spacing w:beforeAutospacing="0" w:afterAutospacing="0" w:line="360" w:lineRule="auto"/>
        <w:ind w:firstLine="640" w:firstLineChars="200"/>
        <w:jc w:val="both"/>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通过</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支付宝“赣服通”</w:t>
      </w: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-“缴费”-</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“社保缴费”，经人脸识别认证后，</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选择“城</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乡居民</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（养老保险）”</w:t>
      </w:r>
      <w:r>
        <w:rPr>
          <w:rStyle w:val="9"/>
          <w:rFonts w:hint="eastAsia" w:ascii="仿宋_GB2312" w:hAnsi="仿宋_GB2312" w:eastAsia="仿宋_GB2312" w:cs="仿宋_GB2312"/>
          <w:b w:val="0"/>
          <w:bCs/>
          <w:color w:val="000000" w:themeColor="text1"/>
          <w:sz w:val="32"/>
          <w:szCs w:val="32"/>
          <w:highlight w:val="none"/>
          <w:shd w:val="clear" w:color="auto" w:fill="FFFFFF"/>
          <w:lang w:val="en" w:eastAsia="zh-CN"/>
          <w14:textFill>
            <w14:solidFill>
              <w14:schemeClr w14:val="tx1"/>
            </w14:solidFill>
          </w14:textFill>
        </w:rPr>
        <w:t>或“城乡居民（医疗保险）”</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，即可缴费。</w:t>
      </w:r>
    </w:p>
    <w:p>
      <w:pPr>
        <w:pStyle w:val="13"/>
        <w:numPr>
          <w:ilvl w:val="0"/>
          <w:numId w:val="0"/>
        </w:numPr>
        <w:spacing w:line="360" w:lineRule="auto"/>
        <w:ind w:firstLine="640" w:firstLineChars="200"/>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（四）税务窗口缴费</w:t>
      </w:r>
    </w:p>
    <w:p>
      <w:pPr>
        <w:pStyle w:val="6"/>
        <w:widowControl/>
        <w:spacing w:beforeAutospacing="0" w:afterAutospacing="0" w:line="360" w:lineRule="auto"/>
        <w:ind w:firstLine="640" w:firstLineChars="200"/>
        <w:jc w:val="both"/>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缴费人持身份证或社保卡前往</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参保地</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行政服务中心</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、村民服务中心、</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办税服务厅，在窗口通过现金、刷卡等方式缴费。</w:t>
      </w:r>
    </w:p>
    <w:p>
      <w:pPr>
        <w:pStyle w:val="13"/>
        <w:numPr>
          <w:ilvl w:val="0"/>
          <w:numId w:val="0"/>
        </w:numPr>
        <w:spacing w:line="360" w:lineRule="auto"/>
        <w:ind w:firstLine="640" w:firstLineChars="200"/>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（五）银行缴费</w:t>
      </w:r>
    </w:p>
    <w:p>
      <w:pPr>
        <w:pStyle w:val="6"/>
        <w:widowControl/>
        <w:spacing w:beforeAutospacing="0" w:afterAutospacing="0" w:line="360" w:lineRule="auto"/>
        <w:ind w:firstLine="640" w:firstLineChars="200"/>
        <w:jc w:val="both"/>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目前</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可以</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缴费的合作银行</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包括</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工商银行、农业银行、中国银行、建设银行、交通银行、邮储银行、招商银行、中信银行</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、光大银行、</w:t>
      </w:r>
      <w:r>
        <w:rPr>
          <w:rFonts w:hint="eastAsia" w:ascii="仿宋_GB2312" w:hAnsi="Calibri" w:eastAsia="仿宋_GB2312"/>
          <w:color w:val="000000" w:themeColor="text1"/>
          <w:sz w:val="32"/>
          <w:szCs w:val="32"/>
          <w14:textFill>
            <w14:solidFill>
              <w14:schemeClr w14:val="tx1"/>
            </w14:solidFill>
          </w14:textFill>
        </w:rPr>
        <w:t>农商银行</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江西银行、赣州银行、九江银行、上饶银行等。</w:t>
      </w:r>
    </w:p>
    <w:p>
      <w:pPr>
        <w:pStyle w:val="6"/>
        <w:widowControl/>
        <w:spacing w:beforeAutospacing="0" w:afterAutospacing="0" w:line="360" w:lineRule="auto"/>
        <w:ind w:firstLine="640" w:firstLineChars="200"/>
        <w:jc w:val="both"/>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1.</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手机银行缴费。下载安装手机银行APP，输入身份证号及密码，即可缴费。</w:t>
      </w:r>
    </w:p>
    <w:p>
      <w:pPr>
        <w:pStyle w:val="6"/>
        <w:widowControl/>
        <w:spacing w:beforeAutospacing="0" w:afterAutospacing="0" w:line="360" w:lineRule="auto"/>
        <w:ind w:firstLine="640" w:firstLineChars="200"/>
        <w:jc w:val="both"/>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2.</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柜面缴费。缴费人</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持</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身份证或社保卡，到合作银行网点柜面缴费。</w:t>
      </w:r>
    </w:p>
    <w:p>
      <w:pPr>
        <w:pStyle w:val="6"/>
        <w:widowControl/>
        <w:spacing w:beforeAutospacing="0" w:afterAutospacing="0" w:line="360" w:lineRule="auto"/>
        <w:ind w:firstLine="640" w:firstLineChars="200"/>
        <w:jc w:val="both"/>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lang w:val="en-US" w:eastAsia="zh-CN"/>
          <w14:textFill>
            <w14:solidFill>
              <w14:schemeClr w14:val="tx1"/>
            </w14:solidFill>
          </w14:textFill>
        </w:rPr>
        <w:t>3.</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微信缴费。</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关注合作银行微信公众号即可缴费。如</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“江西农商银行微银行”公众号，点击右下角“惠生活”—“便民生活”—“社保通”，选择参保地区、参保险种、缴费类型，输入姓名、身份证号，选择缴费时间、缴费档次，点击查询后</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即可</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缴费。</w:t>
      </w:r>
    </w:p>
    <w:p>
      <w:pPr>
        <w:pStyle w:val="6"/>
        <w:widowControl/>
        <w:spacing w:beforeAutospacing="0" w:afterAutospacing="0" w:line="360" w:lineRule="auto"/>
        <w:ind w:firstLine="640" w:firstLineChars="200"/>
        <w:jc w:val="both"/>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pP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其他银行微信公众号相类似，</w:t>
      </w:r>
      <w:r>
        <w:rPr>
          <w:rStyle w:val="9"/>
          <w:rFonts w:hint="eastAsia" w:ascii="仿宋_GB2312" w:hAnsi="仿宋_GB2312" w:eastAsia="仿宋_GB2312" w:cs="仿宋_GB2312"/>
          <w:b w:val="0"/>
          <w:bCs/>
          <w:color w:val="000000" w:themeColor="text1"/>
          <w:sz w:val="32"/>
          <w:szCs w:val="32"/>
          <w:highlight w:val="none"/>
          <w:shd w:val="clear" w:color="auto" w:fill="FFFFFF"/>
          <w14:textFill>
            <w14:solidFill>
              <w14:schemeClr w14:val="tx1"/>
            </w14:solidFill>
          </w14:textFill>
        </w:rPr>
        <w:t>各银行缴费流程略有不同，详情咨询当地银行</w:t>
      </w:r>
      <w:r>
        <w:rPr>
          <w:rStyle w:val="9"/>
          <w:rFonts w:hint="eastAsia" w:ascii="仿宋_GB2312" w:hAnsi="仿宋_GB2312" w:eastAsia="仿宋_GB2312" w:cs="仿宋_GB2312"/>
          <w:b w:val="0"/>
          <w:bCs/>
          <w:color w:val="000000" w:themeColor="text1"/>
          <w:sz w:val="32"/>
          <w:szCs w:val="32"/>
          <w:highlight w:val="none"/>
          <w:shd w:val="clear" w:color="auto" w:fill="FFFFFF"/>
          <w:lang w:eastAsia="zh-CN"/>
          <w14:textFill>
            <w14:solidFill>
              <w14:schemeClr w14:val="tx1"/>
            </w14:solidFill>
          </w14:textFill>
        </w:rPr>
        <w:t>。</w:t>
      </w:r>
    </w:p>
    <w:p>
      <w:pPr>
        <w:spacing w:line="360" w:lineRule="auto"/>
        <w:ind w:firstLine="640" w:firstLineChars="20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九</w:t>
      </w:r>
      <w:r>
        <w:rPr>
          <w:rFonts w:hint="eastAsia" w:ascii="黑体" w:hAnsi="黑体" w:eastAsia="黑体" w:cs="黑体"/>
          <w:color w:val="000000" w:themeColor="text1"/>
          <w:sz w:val="32"/>
          <w:szCs w:val="32"/>
          <w:highlight w:val="none"/>
          <w14:textFill>
            <w14:solidFill>
              <w14:schemeClr w14:val="tx1"/>
            </w14:solidFill>
          </w14:textFill>
        </w:rPr>
        <w:t>、温馨提示</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城乡居民养老保险费需要批扣缴费的，可在省税务局微信公众号中签订“两两协议”。</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在“江西省税务局”微信公众号可查询费款缴纳和到账情况。</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需要缴费凭证的，可在“江西省税务局”微信公众号或赣服通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支付宝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下载电子缴费凭证，也可在办税服务厅窗口打印缴费凭证。</w:t>
      </w:r>
    </w:p>
    <w:p>
      <w:pPr>
        <w:spacing w:line="360" w:lineRule="auto"/>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参保登记、权益记录、待遇发放等业务由社保（医保）经办机构负责办理，如您在办理相关业务时有疑问，可以拨打社保部门12333服务热线、12345医保专席咨询。如您在办理缴费业务时如有疑问，可以拨打税务部门12366服务热线咨询。</w:t>
      </w:r>
    </w:p>
    <w:p>
      <w:pPr>
        <w:spacing w:line="360" w:lineRule="auto"/>
        <w:ind w:firstLine="640" w:firstLineChars="20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十、特别提醒</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城乡居民社会保险费由缴费人自行缴纳，不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得委托或使用缴费场所工作人员手机代缴。</w:t>
      </w:r>
    </w:p>
    <w:p>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rPr>
          <w:rFonts w:hint="default" w:eastAsia="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本缴费指南从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2022年9月1日起执行。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jFiMzY4ODhkNGZkNmE2NjEwZWI2OTE4MjM2ZjgifQ=="/>
  </w:docVars>
  <w:rsids>
    <w:rsidRoot w:val="07A60477"/>
    <w:rsid w:val="00010A15"/>
    <w:rsid w:val="00110A93"/>
    <w:rsid w:val="0011140D"/>
    <w:rsid w:val="001D7B41"/>
    <w:rsid w:val="002E06F8"/>
    <w:rsid w:val="00371440"/>
    <w:rsid w:val="003C0320"/>
    <w:rsid w:val="005F13F8"/>
    <w:rsid w:val="00695594"/>
    <w:rsid w:val="007C6FDD"/>
    <w:rsid w:val="008F0F1C"/>
    <w:rsid w:val="00A00247"/>
    <w:rsid w:val="00B268DF"/>
    <w:rsid w:val="00B43531"/>
    <w:rsid w:val="00C310C7"/>
    <w:rsid w:val="00C9704F"/>
    <w:rsid w:val="00CA73A2"/>
    <w:rsid w:val="00D72BDE"/>
    <w:rsid w:val="01BF5A3E"/>
    <w:rsid w:val="07A60477"/>
    <w:rsid w:val="095E7905"/>
    <w:rsid w:val="0A5F2603"/>
    <w:rsid w:val="0D9E8D92"/>
    <w:rsid w:val="19893975"/>
    <w:rsid w:val="2DBB75B8"/>
    <w:rsid w:val="2FAA53DB"/>
    <w:rsid w:val="3EF358E6"/>
    <w:rsid w:val="3F9F06DB"/>
    <w:rsid w:val="3FA157A4"/>
    <w:rsid w:val="55AA5A32"/>
    <w:rsid w:val="5EAE483A"/>
    <w:rsid w:val="5EEB84F7"/>
    <w:rsid w:val="5FEFDA35"/>
    <w:rsid w:val="61B46AA0"/>
    <w:rsid w:val="63ABD316"/>
    <w:rsid w:val="6FFBC97C"/>
    <w:rsid w:val="702850F4"/>
    <w:rsid w:val="77FF5A05"/>
    <w:rsid w:val="782161B7"/>
    <w:rsid w:val="7AE4C921"/>
    <w:rsid w:val="7BA6140F"/>
    <w:rsid w:val="7BFF1E11"/>
    <w:rsid w:val="7E7DA023"/>
    <w:rsid w:val="7F7ADE7F"/>
    <w:rsid w:val="7F7EB0A3"/>
    <w:rsid w:val="7FEE8ECD"/>
    <w:rsid w:val="7FF13518"/>
    <w:rsid w:val="BA7F8A81"/>
    <w:rsid w:val="BF86FCC8"/>
    <w:rsid w:val="D7EDFCC2"/>
    <w:rsid w:val="F2FFA12A"/>
    <w:rsid w:val="F6BB40D5"/>
    <w:rsid w:val="F7F9E376"/>
    <w:rsid w:val="F7FF0148"/>
    <w:rsid w:val="FDDEA76D"/>
    <w:rsid w:val="FE97E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99"/>
    <w:pPr>
      <w:ind w:left="420" w:leftChars="200"/>
    </w:pPr>
    <w:rPr>
      <w:rFonts w:ascii="Times New Roman" w:hAnsi="Times New Roman"/>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1933</Words>
  <Characters>2018</Characters>
  <Lines>10</Lines>
  <Paragraphs>3</Paragraphs>
  <TotalTime>3</TotalTime>
  <ScaleCrop>false</ScaleCrop>
  <LinksUpToDate>false</LinksUpToDate>
  <CharactersWithSpaces>2021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2022-05-03T17:01:00Z</dcterms:created>
  <dc:creator>柯健</dc:creator>
  <cp:lastModifiedBy>dell</cp:lastModifiedBy>
  <dcterms:modified xsi:type="dcterms:W3CDTF">2022-09-02T08:40:25Z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6D57198B001D467ABE8DA422005A3EF6</vt:lpwstr>
  </property>
</Properties>
</file>