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20"/>
        <w:jc w:val="center"/>
        <w:rPr>
          <w:rFonts w:ascii="黑体" w:hAnsi="黑体" w:eastAsia="黑体"/>
          <w:sz w:val="44"/>
          <w:szCs w:val="44"/>
        </w:rPr>
      </w:pPr>
    </w:p>
    <w:p>
      <w:pPr>
        <w:ind w:firstLine="420"/>
        <w:jc w:val="center"/>
        <w:rPr>
          <w:rFonts w:hint="eastAsia" w:ascii="黑体" w:hAnsi="黑体" w:eastAsia="黑体"/>
          <w:sz w:val="44"/>
          <w:szCs w:val="44"/>
          <w:lang w:val="en-US" w:eastAsia="zh-CN"/>
        </w:rPr>
      </w:pPr>
      <w:r>
        <w:rPr>
          <w:rFonts w:ascii="黑体" w:hAnsi="黑体" w:eastAsia="黑体"/>
          <w:sz w:val="44"/>
          <w:szCs w:val="44"/>
        </w:rPr>
        <w:t>电子</w:t>
      </w:r>
      <w:r>
        <w:rPr>
          <w:rFonts w:hint="eastAsia" w:ascii="黑体" w:hAnsi="黑体" w:eastAsia="黑体"/>
          <w:sz w:val="44"/>
          <w:szCs w:val="44"/>
        </w:rPr>
        <w:t>税务局环保税申报模版操作</w:t>
      </w:r>
      <w:r>
        <w:rPr>
          <w:rFonts w:hint="eastAsia" w:ascii="黑体" w:hAnsi="黑体" w:eastAsia="黑体"/>
          <w:sz w:val="44"/>
          <w:szCs w:val="44"/>
          <w:lang w:val="en-US" w:eastAsia="zh-CN"/>
        </w:rPr>
        <w:t>手册</w:t>
      </w:r>
      <w:bookmarkStart w:id="0" w:name="_GoBack"/>
      <w:bookmarkEnd w:id="0"/>
    </w:p>
    <w:p>
      <w:pPr>
        <w:ind w:firstLine="420"/>
        <w:jc w:val="center"/>
        <w:rPr>
          <w:rFonts w:ascii="黑体" w:hAnsi="黑体" w:eastAsia="黑体"/>
          <w:sz w:val="44"/>
          <w:szCs w:val="44"/>
        </w:rPr>
      </w:pPr>
    </w:p>
    <w:p>
      <w:pPr>
        <w:pStyle w:val="8"/>
        <w:numPr>
          <w:ilvl w:val="0"/>
          <w:numId w:val="1"/>
        </w:numPr>
        <w:ind w:firstLineChars="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功能路径</w:t>
      </w:r>
    </w:p>
    <w:p>
      <w:pPr>
        <w:ind w:left="420" w:firstLine="640" w:firstLineChars="200"/>
        <w:rPr>
          <w:rFonts w:asciiTheme="minorEastAsia" w:hAnsiTheme="minorEastAsia"/>
          <w:sz w:val="32"/>
          <w:szCs w:val="32"/>
        </w:rPr>
      </w:pPr>
      <w:r>
        <w:rPr>
          <w:rFonts w:hint="eastAsia"/>
          <w:sz w:val="32"/>
          <w:szCs w:val="32"/>
        </w:rPr>
        <w:t>登录电子税务局后，依次点击</w:t>
      </w:r>
      <w:r>
        <w:rPr>
          <w:rFonts w:hint="eastAsia" w:asciiTheme="minorEastAsia" w:hAnsiTheme="minorEastAsia"/>
          <w:sz w:val="32"/>
          <w:szCs w:val="32"/>
        </w:rPr>
        <w:t>【我要办税】-【税费申报及缴纳】-【财产和行为税申报】，进入财产和行为税纳税申报页面。</w:t>
      </w:r>
    </w:p>
    <w:p>
      <w:pPr>
        <w:ind w:firstLine="643" w:firstLineChars="20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二、税源采集操作说明</w:t>
      </w:r>
    </w:p>
    <w:p>
      <w:pPr>
        <w:ind w:left="420"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</w:rPr>
        <w:t>1．财产和行为税纳税申报页面，点击环境保护税对应的【税源采集】按钮，新增环境保护税税源信息采集。</w:t>
      </w:r>
    </w:p>
    <w:p>
      <w:pPr>
        <w:jc w:val="left"/>
      </w:pPr>
      <w:r>
        <w:drawing>
          <wp:inline distT="0" distB="0" distL="114300" distR="114300">
            <wp:extent cx="6551295" cy="3082925"/>
            <wp:effectExtent l="19050" t="0" r="1329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2098" cy="308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left="420"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</w:rPr>
        <w:t>2．进入环境保护税税源信息采集页面，系统带出纳税人基本信息，纳税人需根据需求，选择对应的【按次申报】、【污染物类别】、【排污许可证编号】、【城乡污水集中处理场所】、【生产经营所在区划】等信息后，点击【增行】。</w:t>
      </w:r>
    </w:p>
    <w:p>
      <w:r>
        <w:drawing>
          <wp:inline distT="0" distB="0" distL="114300" distR="114300">
            <wp:extent cx="6628130" cy="3136265"/>
            <wp:effectExtent l="19050" t="0" r="748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478" cy="313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</w:rPr>
        <w:t>3．根据实际情况填写【排放口编号】、【生产经营所在街乡】等信息，填写完成，确认无误后点击【保存】按钮提交保存。</w:t>
      </w:r>
    </w:p>
    <w:p>
      <w:r>
        <w:drawing>
          <wp:inline distT="0" distB="0" distL="114300" distR="114300">
            <wp:extent cx="6625590" cy="3159125"/>
            <wp:effectExtent l="19050" t="0" r="3736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3490" cy="315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left="420"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</w:rPr>
        <w:t>4．环境保护税基础信息采集表保存成功后，选择税源对应的【大气、水污染物基础信息采集表】点击【增行】。</w:t>
      </w:r>
    </w:p>
    <w:p>
      <w:r>
        <w:drawing>
          <wp:inline distT="0" distB="0" distL="114300" distR="114300">
            <wp:extent cx="6625590" cy="3031490"/>
            <wp:effectExtent l="19050" t="0" r="3736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3492" cy="30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</w:rPr>
        <w:t>5．点击【增行】弹出税源信息列表选择框，选中所需税源信息，在前面的复选框勾选后，点击【确定】。</w:t>
      </w:r>
    </w:p>
    <w:p>
      <w:r>
        <w:drawing>
          <wp:inline distT="0" distB="0" distL="114300" distR="114300">
            <wp:extent cx="6560185" cy="3093085"/>
            <wp:effectExtent l="19050" t="0" r="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571" cy="309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</w:rPr>
        <w:t>6．信息带入大气污染基础信息采集表点击【保存】按钮提交成功。</w:t>
      </w:r>
    </w:p>
    <w:p>
      <w:r>
        <w:drawing>
          <wp:inline distT="0" distB="0" distL="114300" distR="114300">
            <wp:extent cx="6581140" cy="3103245"/>
            <wp:effectExtent l="19050" t="0" r="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844" cy="310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三、税源申报中模版使用说明</w:t>
      </w:r>
    </w:p>
    <w:p>
      <w:pPr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</w:rPr>
        <w:t>7．点击页面右上角的【申报计算及减免信息采集】，选择税款所属期，然后点击【导入模版下载】。</w:t>
      </w:r>
    </w:p>
    <w:p>
      <w:r>
        <w:drawing>
          <wp:inline distT="0" distB="0" distL="0" distR="0">
            <wp:extent cx="6555105" cy="3263900"/>
            <wp:effectExtent l="19050" t="0" r="0" b="0"/>
            <wp:docPr id="7" name="图片 6" descr="微信图片_202204181016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微信图片_202204181016286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324" cy="326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</w:rPr>
        <w:t>8．打开模版，按不同污染物大类和计算方法类型填写表格内容，不得新增或删除工作表。本指引以大气、水污染物表格填写为例。</w:t>
      </w:r>
    </w:p>
    <w:p>
      <w:r>
        <w:drawing>
          <wp:inline distT="0" distB="0" distL="0" distR="0">
            <wp:extent cx="6568440" cy="2519680"/>
            <wp:effectExtent l="19050" t="0" r="3748" b="0"/>
            <wp:docPr id="8" name="图片 1" descr="C:\Users\ADMINI~1\AppData\Local\Temp\165042428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C:\Users\ADMINI~1\AppData\Local\Temp\1650424284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9007" cy="2523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</w:rPr>
        <w:t>9．“税源编号”为必填项，编号为本指引步骤5所录信息，可直接复制填列。</w:t>
      </w:r>
    </w:p>
    <w:p>
      <w:r>
        <w:drawing>
          <wp:inline distT="0" distB="0" distL="0" distR="0">
            <wp:extent cx="6611620" cy="1605280"/>
            <wp:effectExtent l="19050" t="0" r="0" b="0"/>
            <wp:docPr id="10" name="图片 2" descr="C:\Users\ADMINI~1\AppData\Local\Temp\165042444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C:\Users\ADMINI~1\AppData\Local\Temp\1650424449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6838" cy="161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sz w:val="32"/>
          <w:szCs w:val="32"/>
        </w:rPr>
        <w:t xml:space="preserve">   10．“月份”、“污染物名称代码”为必填项，必须在表格下拉框中勾选，不得复制粘贴或直接输入。</w:t>
      </w:r>
    </w:p>
    <w:p>
      <w:r>
        <w:drawing>
          <wp:inline distT="0" distB="0" distL="0" distR="0">
            <wp:extent cx="6590030" cy="1233170"/>
            <wp:effectExtent l="19050" t="0" r="1012" b="0"/>
            <wp:docPr id="11" name="图片 3" descr="C:\Users\ADMINI~1\AppData\Local\Temp\165042469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C:\Users\ADMINI~1\AppData\Local\Temp\1650424699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91395" cy="123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</w:rPr>
        <w:t>11．“征收子目”可不填，如需填写必须在表格下拉框中勾选。</w:t>
      </w:r>
    </w:p>
    <w:p>
      <w:r>
        <w:drawing>
          <wp:inline distT="0" distB="0" distL="0" distR="0">
            <wp:extent cx="6569710" cy="745490"/>
            <wp:effectExtent l="19050" t="0" r="2289" b="0"/>
            <wp:docPr id="12" name="图片 4" descr="C:\Users\ADMINI~1\AppData\Local\Temp\165042513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C:\Users\ADMINI~1\AppData\Local\Temp\1650425131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4426" cy="74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</w:rPr>
        <w:t>12．“废气（废水）排放量、实测浓度值、月均浓度、最高浓度”四列，当污染物排放量计算方法为在线监测或监测机构监测时必录，此四列关系到减免税的计算申报。当污染物排放量计算方法为排污系数法时可不填。</w:t>
      </w:r>
    </w:p>
    <w:p>
      <w:r>
        <w:drawing>
          <wp:inline distT="0" distB="0" distL="0" distR="0">
            <wp:extent cx="6526530" cy="775970"/>
            <wp:effectExtent l="19050" t="0" r="7052" b="0"/>
            <wp:docPr id="13" name="图片 5" descr="C:\Users\ADMINI~1\AppData\Local\Temp\16504253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C:\Users\ADMINI~1\AppData\Local\Temp\1650425311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28195" cy="77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</w:rPr>
        <w:t>13．当污染物排放量计算方法为排污系数法时，“计算基数”一列必录，产污系数与排污系数两列至少录其中一列，当排放口或工段未采用末端治理技术时，产污系数等于排污系数。</w:t>
      </w:r>
    </w:p>
    <w:p>
      <w:r>
        <w:drawing>
          <wp:inline distT="0" distB="0" distL="0" distR="0">
            <wp:extent cx="6579870" cy="1073785"/>
            <wp:effectExtent l="19050" t="0" r="0" b="0"/>
            <wp:docPr id="14" name="图片 6" descr="C:\Users\ADMINI~1\AppData\Local\Temp\165042587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C:\Users\ADMINI~1\AppData\Local\Temp\1650425871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1192" cy="107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</w:rPr>
        <w:t>14．“.污染物排放量”为必填项，按实际情况填写。</w:t>
      </w:r>
    </w:p>
    <w:p>
      <w:r>
        <w:drawing>
          <wp:inline distT="0" distB="0" distL="0" distR="0">
            <wp:extent cx="6725285" cy="946150"/>
            <wp:effectExtent l="19050" t="0" r="0" b="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26492" cy="94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</w:rPr>
        <w:t>15．“减免性质代码和项目名称”按实际情况从下拉菜单中选择</w:t>
      </w:r>
    </w:p>
    <w:p>
      <w:r>
        <w:drawing>
          <wp:inline distT="0" distB="0" distL="0" distR="0">
            <wp:extent cx="6725285" cy="998855"/>
            <wp:effectExtent l="19050" t="0" r="0" b="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26599" cy="99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</w:rPr>
        <w:t>16．“本期已缴税额”填写需保留两位小数，本列如为零，请填写“0.00”。</w:t>
      </w:r>
    </w:p>
    <w:p>
      <w:r>
        <w:drawing>
          <wp:inline distT="0" distB="0" distL="0" distR="0">
            <wp:extent cx="6668770" cy="1108710"/>
            <wp:effectExtent l="19050" t="0" r="0" b="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8355" cy="111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</w:rPr>
        <w:t>17．模版填写完毕保存，点击【导入】，选择需要导入的模版，点击【确认导入】。</w:t>
      </w:r>
    </w:p>
    <w:p>
      <w:r>
        <w:drawing>
          <wp:inline distT="0" distB="0" distL="0" distR="0">
            <wp:extent cx="6477000" cy="3223260"/>
            <wp:effectExtent l="19050" t="0" r="0" b="0"/>
            <wp:docPr id="18" name="图片 16" descr="C:\Users\Administrator\Desktop\电子税务局环保税申报模版操作指引\微信图片_202204181016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 descr="C:\Users\Administrator\Desktop\电子税务局环保税申报模版操作指引\微信图片_2022041810162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8531" cy="322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</w:rPr>
        <w:t>18．点击【保存】</w:t>
      </w:r>
    </w:p>
    <w:p>
      <w:r>
        <w:drawing>
          <wp:inline distT="0" distB="0" distL="0" distR="0">
            <wp:extent cx="6515735" cy="3242310"/>
            <wp:effectExtent l="19050" t="0" r="0" b="0"/>
            <wp:docPr id="19" name="图片 17" descr="C:\Users\Administrator\Desktop\电子税务局环保税申报模版操作指引\微信图片_202204181016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 descr="C:\Users\Administrator\Desktop\电子税务局环保税申报模版操作指引\微信图片_2022041810162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22106" cy="324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</w:rPr>
        <w:t>19．点击右上角【跳转申报】。</w:t>
      </w:r>
    </w:p>
    <w:p>
      <w:r>
        <w:drawing>
          <wp:inline distT="0" distB="0" distL="0" distR="0">
            <wp:extent cx="6471285" cy="1903095"/>
            <wp:effectExtent l="19050" t="0" r="5662" b="0"/>
            <wp:docPr id="21" name="图片 19" descr="C:\Users\Administrator\Desktop\电子税务局环保税申报模版操作指引\微信图片_202204181016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 descr="C:\Users\Administrator\Desktop\电子税务局环保税申报模版操作指引\微信图片_20220418101628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2425" cy="190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</w:rPr>
        <w:t>20.回到“财产和行为税纳税申报表”界面，勾选【环境保护税】，点击右上角【下一步】，跳转至申报扣款环节，完成申报。</w:t>
      </w:r>
    </w:p>
    <w:p>
      <w:r>
        <w:drawing>
          <wp:inline distT="0" distB="0" distL="0" distR="0">
            <wp:extent cx="6505575" cy="3237230"/>
            <wp:effectExtent l="19050" t="0" r="9525" b="0"/>
            <wp:docPr id="22" name="图片 20" descr="C:\Users\Administrator\Desktop\电子税务局环保税申报模版操作指引\微信图片_202204181016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 descr="C:\Users\Administrator\Desktop\电子税务局环保税申报模版操作指引\微信图片_20220418101628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323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/>
          <w:sz w:val="32"/>
          <w:szCs w:val="32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8EA2EFC"/>
    <w:multiLevelType w:val="multilevel"/>
    <w:tmpl w:val="68EA2EFC"/>
    <w:lvl w:ilvl="0" w:tentative="0">
      <w:start w:val="1"/>
      <w:numFmt w:val="japaneseCounting"/>
      <w:lvlText w:val="%1、"/>
      <w:lvlJc w:val="left"/>
      <w:pPr>
        <w:ind w:left="1363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3" w:hanging="420"/>
      </w:pPr>
    </w:lvl>
    <w:lvl w:ilvl="2" w:tentative="0">
      <w:start w:val="1"/>
      <w:numFmt w:val="lowerRoman"/>
      <w:lvlText w:val="%3."/>
      <w:lvlJc w:val="right"/>
      <w:pPr>
        <w:ind w:left="1903" w:hanging="420"/>
      </w:pPr>
    </w:lvl>
    <w:lvl w:ilvl="3" w:tentative="0">
      <w:start w:val="1"/>
      <w:numFmt w:val="decimal"/>
      <w:lvlText w:val="%4."/>
      <w:lvlJc w:val="left"/>
      <w:pPr>
        <w:ind w:left="2323" w:hanging="420"/>
      </w:pPr>
    </w:lvl>
    <w:lvl w:ilvl="4" w:tentative="0">
      <w:start w:val="1"/>
      <w:numFmt w:val="lowerLetter"/>
      <w:lvlText w:val="%5)"/>
      <w:lvlJc w:val="left"/>
      <w:pPr>
        <w:ind w:left="2743" w:hanging="420"/>
      </w:pPr>
    </w:lvl>
    <w:lvl w:ilvl="5" w:tentative="0">
      <w:start w:val="1"/>
      <w:numFmt w:val="lowerRoman"/>
      <w:lvlText w:val="%6."/>
      <w:lvlJc w:val="right"/>
      <w:pPr>
        <w:ind w:left="3163" w:hanging="420"/>
      </w:pPr>
    </w:lvl>
    <w:lvl w:ilvl="6" w:tentative="0">
      <w:start w:val="1"/>
      <w:numFmt w:val="decimal"/>
      <w:lvlText w:val="%7."/>
      <w:lvlJc w:val="left"/>
      <w:pPr>
        <w:ind w:left="3583" w:hanging="420"/>
      </w:pPr>
    </w:lvl>
    <w:lvl w:ilvl="7" w:tentative="0">
      <w:start w:val="1"/>
      <w:numFmt w:val="lowerLetter"/>
      <w:lvlText w:val="%8)"/>
      <w:lvlJc w:val="left"/>
      <w:pPr>
        <w:ind w:left="4003" w:hanging="420"/>
      </w:pPr>
    </w:lvl>
    <w:lvl w:ilvl="8" w:tentative="0">
      <w:start w:val="1"/>
      <w:numFmt w:val="lowerRoman"/>
      <w:lvlText w:val="%9."/>
      <w:lvlJc w:val="right"/>
      <w:pPr>
        <w:ind w:left="4423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GUyNTE2MTYzNjlmZTc2NDc3MDg0YzZlMjY1NDZhNWIifQ=="/>
  </w:docVars>
  <w:rsids>
    <w:rsidRoot w:val="00F24893"/>
    <w:rsid w:val="000240A2"/>
    <w:rsid w:val="00086AF9"/>
    <w:rsid w:val="000A37E7"/>
    <w:rsid w:val="000B0D6F"/>
    <w:rsid w:val="000D56AB"/>
    <w:rsid w:val="000D6967"/>
    <w:rsid w:val="0015425E"/>
    <w:rsid w:val="001908C0"/>
    <w:rsid w:val="0019283D"/>
    <w:rsid w:val="001B1241"/>
    <w:rsid w:val="001D6904"/>
    <w:rsid w:val="001D6A25"/>
    <w:rsid w:val="00241F51"/>
    <w:rsid w:val="002806C8"/>
    <w:rsid w:val="002C2345"/>
    <w:rsid w:val="002C7536"/>
    <w:rsid w:val="003211A5"/>
    <w:rsid w:val="003578AE"/>
    <w:rsid w:val="00365F73"/>
    <w:rsid w:val="00375A7A"/>
    <w:rsid w:val="0038054A"/>
    <w:rsid w:val="00391378"/>
    <w:rsid w:val="003F6431"/>
    <w:rsid w:val="00482546"/>
    <w:rsid w:val="004C3C83"/>
    <w:rsid w:val="00570F1D"/>
    <w:rsid w:val="0059362D"/>
    <w:rsid w:val="005E21D5"/>
    <w:rsid w:val="005F6DA4"/>
    <w:rsid w:val="00625B43"/>
    <w:rsid w:val="00642C07"/>
    <w:rsid w:val="0066095B"/>
    <w:rsid w:val="00697CED"/>
    <w:rsid w:val="00725E8D"/>
    <w:rsid w:val="00734316"/>
    <w:rsid w:val="007A11A8"/>
    <w:rsid w:val="007A2422"/>
    <w:rsid w:val="007A5857"/>
    <w:rsid w:val="007D023D"/>
    <w:rsid w:val="007E40CD"/>
    <w:rsid w:val="008044EC"/>
    <w:rsid w:val="00805EA2"/>
    <w:rsid w:val="008121BD"/>
    <w:rsid w:val="00836DC1"/>
    <w:rsid w:val="00881D68"/>
    <w:rsid w:val="008835BE"/>
    <w:rsid w:val="008D4F65"/>
    <w:rsid w:val="008E62C0"/>
    <w:rsid w:val="008F7F3B"/>
    <w:rsid w:val="00974FDB"/>
    <w:rsid w:val="00997169"/>
    <w:rsid w:val="009C1D4C"/>
    <w:rsid w:val="00A00CD9"/>
    <w:rsid w:val="00AE0244"/>
    <w:rsid w:val="00B50E31"/>
    <w:rsid w:val="00B66319"/>
    <w:rsid w:val="00C35202"/>
    <w:rsid w:val="00C802F4"/>
    <w:rsid w:val="00C818DD"/>
    <w:rsid w:val="00CA68B9"/>
    <w:rsid w:val="00CD2DD0"/>
    <w:rsid w:val="00CF5C45"/>
    <w:rsid w:val="00D878B2"/>
    <w:rsid w:val="00E50EC5"/>
    <w:rsid w:val="00E706A6"/>
    <w:rsid w:val="00EB192A"/>
    <w:rsid w:val="00F24893"/>
    <w:rsid w:val="00F724A0"/>
    <w:rsid w:val="00FE05BB"/>
    <w:rsid w:val="26BD1012"/>
    <w:rsid w:val="36735009"/>
    <w:rsid w:val="39E256B8"/>
    <w:rsid w:val="4FA75C8C"/>
    <w:rsid w:val="74AF3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iPriority="0" w:semiHidden="0" w:name="header"/>
    <w:lsdException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iPriority w:val="0"/>
    <w:rPr>
      <w:sz w:val="18"/>
      <w:szCs w:val="18"/>
    </w:rPr>
  </w:style>
  <w:style w:type="paragraph" w:styleId="3">
    <w:name w:val="footer"/>
    <w:basedOn w:val="1"/>
    <w:link w:val="10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字符"/>
    <w:basedOn w:val="6"/>
    <w:link w:val="2"/>
    <w:uiPriority w:val="0"/>
    <w:rPr>
      <w:kern w:val="2"/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  <w:rPr>
      <w:szCs w:val="22"/>
    </w:rPr>
  </w:style>
  <w:style w:type="character" w:customStyle="1" w:styleId="9">
    <w:name w:val="页眉 字符"/>
    <w:basedOn w:val="6"/>
    <w:link w:val="4"/>
    <w:uiPriority w:val="0"/>
    <w:rPr>
      <w:kern w:val="2"/>
      <w:sz w:val="18"/>
      <w:szCs w:val="18"/>
    </w:rPr>
  </w:style>
  <w:style w:type="character" w:customStyle="1" w:styleId="10">
    <w:name w:val="页脚 字符"/>
    <w:basedOn w:val="6"/>
    <w:link w:val="3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44D993-15C6-4923-A394-DA20D76A208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1019</Words>
  <Characters>1034</Characters>
  <Lines>8</Lines>
  <Paragraphs>2</Paragraphs>
  <TotalTime>348</TotalTime>
  <ScaleCrop>false</ScaleCrop>
  <LinksUpToDate>false</LinksUpToDate>
  <CharactersWithSpaces>1037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2022-04-19T06:58:00Z</dcterms:created>
  <dc:creator>Administrator</dc:creator>
  <cp:lastModifiedBy>Administrator</cp:lastModifiedBy>
  <dcterms:modified xsi:type="dcterms:W3CDTF">2023-04-26T03:00:36Z</dcterms:modified>
  <cp:revision>62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6CCF7B3928C940C983023B22EFED40A4_12</vt:lpwstr>
  </property>
</Properties>
</file>